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92B4E5" w14:textId="54FD5F91" w:rsidR="005E43D2" w:rsidRPr="00293D78" w:rsidRDefault="005E43D2" w:rsidP="005E43D2">
      <w:pPr>
        <w:pStyle w:val="Ttulo"/>
        <w:shd w:val="clear" w:color="auto" w:fill="33CCCC"/>
        <w:spacing w:line="360" w:lineRule="auto"/>
        <w:rPr>
          <w:rFonts w:cs="Arial"/>
          <w:sz w:val="22"/>
          <w:szCs w:val="22"/>
        </w:rPr>
      </w:pPr>
      <w:bookmarkStart w:id="0" w:name="_Hlk147414879"/>
      <w:r w:rsidRPr="00F42976">
        <w:rPr>
          <w:rFonts w:cs="Arial"/>
          <w:sz w:val="22"/>
          <w:szCs w:val="22"/>
        </w:rPr>
        <w:t>ANEXO I</w:t>
      </w:r>
      <w:r w:rsidR="0083417D">
        <w:rPr>
          <w:rFonts w:cs="Arial"/>
          <w:sz w:val="22"/>
          <w:szCs w:val="22"/>
        </w:rPr>
        <w:t>V</w:t>
      </w:r>
      <w:r w:rsidRPr="00F42976">
        <w:rPr>
          <w:rFonts w:cs="Arial"/>
          <w:sz w:val="22"/>
          <w:szCs w:val="22"/>
        </w:rPr>
        <w:t xml:space="preserve"> – EDITAL DE CREDENCIAMENTO SENAR-AR/BA nº 04-2025</w:t>
      </w:r>
    </w:p>
    <w:p w14:paraId="5232B385" w14:textId="50DE15B0" w:rsidR="005E43D2" w:rsidRPr="005E43D2" w:rsidRDefault="005E43D2" w:rsidP="005E43D2">
      <w:pPr>
        <w:pStyle w:val="Default"/>
        <w:spacing w:line="360" w:lineRule="auto"/>
        <w:jc w:val="center"/>
        <w:rPr>
          <w:rFonts w:eastAsia="Arial Unicode MS"/>
          <w:b/>
          <w:bCs/>
          <w:i/>
          <w:iCs/>
          <w:color w:val="FF0000"/>
          <w:sz w:val="16"/>
          <w:szCs w:val="16"/>
        </w:rPr>
      </w:pPr>
      <w:r w:rsidRPr="005E43D2">
        <w:rPr>
          <w:rFonts w:eastAsia="Arial Unicode MS"/>
          <w:b/>
          <w:bCs/>
          <w:i/>
          <w:iCs/>
          <w:color w:val="FF0000"/>
          <w:sz w:val="16"/>
          <w:szCs w:val="16"/>
        </w:rPr>
        <w:t>O TEXTO DEVERÁ SER PREENCHIDO, INSERIDO EM PAPEL TIMBRADO DA PESSOA JURÍDICA, DATADO E ASSINADO DIGITALMENTE PELO RESPONSÁVEL LEGAL</w:t>
      </w:r>
    </w:p>
    <w:p w14:paraId="7E1DD8BE" w14:textId="77777777" w:rsidR="005E43D2" w:rsidRPr="009A3910" w:rsidRDefault="005E43D2" w:rsidP="005E43D2">
      <w:pPr>
        <w:pStyle w:val="Ttulo"/>
        <w:spacing w:line="360" w:lineRule="auto"/>
        <w:rPr>
          <w:rFonts w:cs="Arial"/>
          <w:sz w:val="21"/>
          <w:szCs w:val="21"/>
        </w:rPr>
      </w:pPr>
      <w:r w:rsidRPr="009A3910">
        <w:rPr>
          <w:rFonts w:cs="Arial"/>
          <w:sz w:val="21"/>
          <w:szCs w:val="21"/>
        </w:rPr>
        <w:t xml:space="preserve">DECLARAÇÃO PARA CREDENCIAMENTO </w:t>
      </w:r>
    </w:p>
    <w:p w14:paraId="5A10F2A6" w14:textId="77777777" w:rsidR="005E43D2" w:rsidRPr="005E43D2" w:rsidRDefault="005E43D2" w:rsidP="005E43D2">
      <w:pPr>
        <w:spacing w:after="0" w:line="360" w:lineRule="auto"/>
        <w:jc w:val="both"/>
        <w:rPr>
          <w:rFonts w:ascii="Arial" w:hAnsi="Arial" w:cs="Arial"/>
          <w:sz w:val="20"/>
          <w:szCs w:val="20"/>
        </w:rPr>
      </w:pPr>
      <w:r w:rsidRPr="005E43D2">
        <w:rPr>
          <w:rFonts w:ascii="Arial" w:hAnsi="Arial" w:cs="Arial"/>
          <w:sz w:val="20"/>
          <w:szCs w:val="20"/>
        </w:rPr>
        <w:t xml:space="preserve">A empresa ______________________, inscrita no CNPJ sob o nº ___________, com sede na __________, neste ato representada pelo representante legal _________________, inscrito no CPF sob o nº. _________, portador do RG nº. ____________, </w:t>
      </w:r>
      <w:r w:rsidRPr="005E43D2">
        <w:rPr>
          <w:rFonts w:ascii="Arial" w:hAnsi="Arial" w:cs="Arial"/>
          <w:b/>
          <w:sz w:val="20"/>
          <w:szCs w:val="20"/>
        </w:rPr>
        <w:t>DECLARA</w:t>
      </w:r>
      <w:r w:rsidRPr="005E43D2">
        <w:rPr>
          <w:rFonts w:ascii="Arial" w:hAnsi="Arial" w:cs="Arial"/>
          <w:sz w:val="20"/>
          <w:szCs w:val="20"/>
        </w:rPr>
        <w:t>, para fins de Credenciamento no Edital SENAR-AR/BA nº 04-2025, que:</w:t>
      </w:r>
    </w:p>
    <w:p w14:paraId="5739AD6F" w14:textId="77777777" w:rsidR="005E43D2" w:rsidRPr="005E43D2" w:rsidRDefault="005E43D2" w:rsidP="005E43D2">
      <w:pPr>
        <w:numPr>
          <w:ilvl w:val="0"/>
          <w:numId w:val="1"/>
        </w:numPr>
        <w:spacing w:after="0" w:line="360" w:lineRule="auto"/>
        <w:ind w:left="57" w:hanging="57"/>
        <w:jc w:val="both"/>
        <w:rPr>
          <w:rFonts w:ascii="Arial" w:hAnsi="Arial" w:cs="Arial"/>
          <w:sz w:val="20"/>
          <w:szCs w:val="20"/>
        </w:rPr>
      </w:pPr>
      <w:r w:rsidRPr="005E43D2">
        <w:rPr>
          <w:rFonts w:ascii="Arial" w:hAnsi="Arial" w:cs="Arial"/>
          <w:sz w:val="20"/>
          <w:szCs w:val="20"/>
        </w:rPr>
        <w:t>Não está cumprindo prazo de descredenciamento, nem penalidade de suspensão do direito de licitar e/ou de contratar com SENAR-AR/BA</w:t>
      </w:r>
      <w:r w:rsidRPr="005E43D2">
        <w:rPr>
          <w:rFonts w:ascii="Arial" w:hAnsi="Arial" w:cs="Arial"/>
          <w:strike/>
          <w:sz w:val="20"/>
          <w:szCs w:val="20"/>
        </w:rPr>
        <w:t>;</w:t>
      </w:r>
      <w:r w:rsidRPr="005E43D2">
        <w:rPr>
          <w:rFonts w:ascii="Arial" w:hAnsi="Arial" w:cs="Arial"/>
          <w:sz w:val="20"/>
          <w:szCs w:val="20"/>
        </w:rPr>
        <w:t xml:space="preserve"> </w:t>
      </w:r>
    </w:p>
    <w:p w14:paraId="5ABF6113" w14:textId="77777777" w:rsidR="005E43D2" w:rsidRPr="005E43D2" w:rsidRDefault="005E43D2" w:rsidP="005E43D2">
      <w:pPr>
        <w:numPr>
          <w:ilvl w:val="0"/>
          <w:numId w:val="1"/>
        </w:numPr>
        <w:spacing w:after="0" w:line="360" w:lineRule="auto"/>
        <w:ind w:left="57" w:hanging="57"/>
        <w:jc w:val="both"/>
        <w:rPr>
          <w:rFonts w:ascii="Arial" w:hAnsi="Arial" w:cs="Arial"/>
          <w:sz w:val="20"/>
          <w:szCs w:val="20"/>
        </w:rPr>
      </w:pPr>
      <w:r w:rsidRPr="005E43D2">
        <w:rPr>
          <w:rFonts w:ascii="Arial" w:hAnsi="Arial" w:cs="Arial"/>
          <w:sz w:val="20"/>
          <w:szCs w:val="20"/>
        </w:rPr>
        <w:t>Não está sob decretação de falência ou dissolução;</w:t>
      </w:r>
    </w:p>
    <w:p w14:paraId="7AFC095D" w14:textId="77777777" w:rsidR="005E43D2" w:rsidRPr="005E43D2" w:rsidRDefault="005E43D2" w:rsidP="005E43D2">
      <w:pPr>
        <w:numPr>
          <w:ilvl w:val="0"/>
          <w:numId w:val="1"/>
        </w:numPr>
        <w:spacing w:after="0" w:line="360" w:lineRule="auto"/>
        <w:ind w:left="57" w:hanging="57"/>
        <w:jc w:val="both"/>
        <w:rPr>
          <w:rFonts w:ascii="Arial" w:hAnsi="Arial" w:cs="Arial"/>
          <w:sz w:val="20"/>
          <w:szCs w:val="20"/>
        </w:rPr>
      </w:pPr>
      <w:r w:rsidRPr="005E43D2">
        <w:rPr>
          <w:rFonts w:ascii="Arial" w:hAnsi="Arial" w:cs="Arial"/>
          <w:sz w:val="20"/>
          <w:szCs w:val="20"/>
        </w:rPr>
        <w:t>Não possui dirigente, sócio ou empregado que seja conselheiro, empregado do SENAR-AR/BA, ou dirigente de entidades civis ou sindicais, patronais ou de</w:t>
      </w:r>
      <w:bookmarkStart w:id="1" w:name="_GoBack"/>
      <w:bookmarkEnd w:id="1"/>
      <w:r w:rsidRPr="005E43D2">
        <w:rPr>
          <w:rFonts w:ascii="Arial" w:hAnsi="Arial" w:cs="Arial"/>
          <w:sz w:val="20"/>
          <w:szCs w:val="20"/>
        </w:rPr>
        <w:t xml:space="preserve"> empregados, vinculadas ao sistema FAEB/SENAR-AR/BA, ou ainda, que tenha algum dirigente, sócio ou empregado que seja cônjuge, companheiro ou parente em linha reta ou colateral, por consanguinidade ou afinidade, até o terceiro grau de conselheiro, empregado do SENAR-AR/BA, ou dirigente de entidades civis ou sindicais, patronais ou de empregados, vinculadas ao sistema FAEB/SENAR-AR/BA;</w:t>
      </w:r>
    </w:p>
    <w:p w14:paraId="32003178" w14:textId="77777777" w:rsidR="005E43D2" w:rsidRPr="005E43D2" w:rsidRDefault="005E43D2" w:rsidP="005E43D2">
      <w:pPr>
        <w:numPr>
          <w:ilvl w:val="0"/>
          <w:numId w:val="1"/>
        </w:numPr>
        <w:spacing w:after="0" w:line="360" w:lineRule="auto"/>
        <w:ind w:left="57" w:hanging="57"/>
        <w:jc w:val="both"/>
        <w:rPr>
          <w:rFonts w:ascii="Arial" w:hAnsi="Arial" w:cs="Arial"/>
          <w:sz w:val="20"/>
          <w:szCs w:val="20"/>
        </w:rPr>
      </w:pPr>
      <w:r w:rsidRPr="005E43D2">
        <w:rPr>
          <w:rFonts w:ascii="Arial" w:hAnsi="Arial" w:cs="Arial"/>
          <w:sz w:val="20"/>
          <w:szCs w:val="20"/>
        </w:rPr>
        <w:t xml:space="preserve">Não possui em seu quadro sócio </w:t>
      </w:r>
      <w:proofErr w:type="spellStart"/>
      <w:r w:rsidRPr="005E43D2">
        <w:rPr>
          <w:rFonts w:ascii="Arial" w:hAnsi="Arial" w:cs="Arial"/>
          <w:sz w:val="20"/>
          <w:szCs w:val="20"/>
        </w:rPr>
        <w:t>ex-membro</w:t>
      </w:r>
      <w:proofErr w:type="spellEnd"/>
      <w:r w:rsidRPr="005E43D2">
        <w:rPr>
          <w:rFonts w:ascii="Arial" w:hAnsi="Arial" w:cs="Arial"/>
          <w:sz w:val="20"/>
          <w:szCs w:val="20"/>
        </w:rPr>
        <w:t>, titular ou suplente, dos Conselhos Administrativo e Fiscal do SENAR-AR/BA, antes do decurso do prazo mínimo de 180 (cento e oitenta) dias, contados da data do término do mandato;</w:t>
      </w:r>
    </w:p>
    <w:p w14:paraId="4C7685A9" w14:textId="77777777" w:rsidR="005E43D2" w:rsidRPr="005E43D2" w:rsidRDefault="005E43D2" w:rsidP="005E43D2">
      <w:pPr>
        <w:numPr>
          <w:ilvl w:val="0"/>
          <w:numId w:val="1"/>
        </w:numPr>
        <w:spacing w:after="0" w:line="360" w:lineRule="auto"/>
        <w:ind w:left="57" w:hanging="57"/>
        <w:jc w:val="both"/>
        <w:rPr>
          <w:rFonts w:ascii="Arial" w:hAnsi="Arial" w:cs="Arial"/>
          <w:sz w:val="20"/>
          <w:szCs w:val="20"/>
        </w:rPr>
      </w:pPr>
      <w:r w:rsidRPr="005E43D2">
        <w:rPr>
          <w:rFonts w:ascii="Arial" w:hAnsi="Arial" w:cs="Arial"/>
          <w:sz w:val="20"/>
          <w:szCs w:val="20"/>
        </w:rPr>
        <w:t xml:space="preserve">Não possui em seu quadro sócio </w:t>
      </w:r>
      <w:proofErr w:type="spellStart"/>
      <w:r w:rsidRPr="005E43D2">
        <w:rPr>
          <w:rFonts w:ascii="Arial" w:hAnsi="Arial" w:cs="Arial"/>
          <w:sz w:val="20"/>
          <w:szCs w:val="20"/>
        </w:rPr>
        <w:t>ex-empregado</w:t>
      </w:r>
      <w:proofErr w:type="spellEnd"/>
      <w:r w:rsidRPr="005E43D2">
        <w:rPr>
          <w:rFonts w:ascii="Arial" w:hAnsi="Arial" w:cs="Arial"/>
          <w:sz w:val="20"/>
          <w:szCs w:val="20"/>
        </w:rPr>
        <w:t xml:space="preserve"> do SENAR-AR/BA, antes do decurso do prazo de 18 (dezoito) meses, contados a partir da sua demissão ou desligamento, exceto para os casos em que o desligamento tenha sido decorrente de aposentadoria;</w:t>
      </w:r>
    </w:p>
    <w:p w14:paraId="79F27FA7" w14:textId="77777777" w:rsidR="005E43D2" w:rsidRPr="005E43D2" w:rsidRDefault="005E43D2" w:rsidP="005E43D2">
      <w:pPr>
        <w:numPr>
          <w:ilvl w:val="0"/>
          <w:numId w:val="1"/>
        </w:numPr>
        <w:spacing w:after="0" w:line="360" w:lineRule="auto"/>
        <w:ind w:left="57" w:hanging="57"/>
        <w:jc w:val="both"/>
        <w:rPr>
          <w:rFonts w:ascii="Arial" w:hAnsi="Arial" w:cs="Arial"/>
          <w:sz w:val="20"/>
          <w:szCs w:val="20"/>
        </w:rPr>
      </w:pPr>
      <w:r w:rsidRPr="005E43D2">
        <w:rPr>
          <w:rFonts w:ascii="Arial" w:hAnsi="Arial" w:cs="Arial"/>
          <w:sz w:val="20"/>
          <w:szCs w:val="20"/>
        </w:rPr>
        <w:t xml:space="preserve">Observa todos os direitos sociais estabelecidos no artigo 7º da Constituição Federal em especial, mas não exclusivamente, aquele previsto no inciso XXXIII, não empregando menor de 18 (dezoito) anos de idade, bem como menor de 16 </w:t>
      </w:r>
      <w:bookmarkStart w:id="2" w:name="_Hlk145325079"/>
      <w:r w:rsidRPr="005E43D2">
        <w:rPr>
          <w:rFonts w:ascii="Arial" w:hAnsi="Arial" w:cs="Arial"/>
          <w:sz w:val="20"/>
          <w:szCs w:val="20"/>
        </w:rPr>
        <w:t xml:space="preserve">(dezesseis) </w:t>
      </w:r>
      <w:bookmarkEnd w:id="2"/>
      <w:r w:rsidRPr="005E43D2">
        <w:rPr>
          <w:rFonts w:ascii="Arial" w:hAnsi="Arial" w:cs="Arial"/>
          <w:sz w:val="20"/>
          <w:szCs w:val="20"/>
        </w:rPr>
        <w:t>anos, ressalvada a hipótese da contratação de aprendiz, a partir de quatorze anos.</w:t>
      </w:r>
    </w:p>
    <w:p w14:paraId="67183302" w14:textId="77777777" w:rsidR="005E43D2" w:rsidRPr="005E43D2" w:rsidRDefault="005E43D2" w:rsidP="005E43D2">
      <w:pPr>
        <w:numPr>
          <w:ilvl w:val="0"/>
          <w:numId w:val="1"/>
        </w:numPr>
        <w:spacing w:after="0" w:line="360" w:lineRule="auto"/>
        <w:ind w:left="57" w:hanging="57"/>
        <w:jc w:val="both"/>
        <w:rPr>
          <w:rFonts w:ascii="Arial" w:eastAsia="Arial Unicode MS" w:hAnsi="Arial" w:cs="Arial"/>
          <w:color w:val="000000"/>
          <w:sz w:val="20"/>
          <w:szCs w:val="20"/>
        </w:rPr>
      </w:pPr>
      <w:r w:rsidRPr="005E43D2">
        <w:rPr>
          <w:rFonts w:ascii="Arial" w:eastAsia="Arial Unicode MS" w:hAnsi="Arial" w:cs="Arial"/>
          <w:color w:val="000000"/>
          <w:sz w:val="20"/>
          <w:szCs w:val="20"/>
        </w:rPr>
        <w:t xml:space="preserve">Toda a documentação jurídica e fiscal mencionada no edital está devidamente regularizada, ciente de que a falta de qualquer um dos documentos impede a contratação pelo SENAR-AR/BA; </w:t>
      </w:r>
    </w:p>
    <w:p w14:paraId="2669D1FC" w14:textId="77777777" w:rsidR="005E43D2" w:rsidRPr="005E43D2" w:rsidRDefault="005E43D2" w:rsidP="005E43D2">
      <w:pPr>
        <w:numPr>
          <w:ilvl w:val="0"/>
          <w:numId w:val="1"/>
        </w:numPr>
        <w:spacing w:after="0" w:line="360" w:lineRule="auto"/>
        <w:ind w:left="57" w:hanging="57"/>
        <w:jc w:val="both"/>
        <w:rPr>
          <w:rFonts w:ascii="Arial" w:eastAsia="Arial Unicode MS" w:hAnsi="Arial" w:cs="Arial"/>
          <w:color w:val="000000"/>
          <w:sz w:val="20"/>
          <w:szCs w:val="20"/>
        </w:rPr>
      </w:pPr>
      <w:r w:rsidRPr="005E43D2">
        <w:rPr>
          <w:rFonts w:ascii="Arial" w:eastAsia="Arial Unicode MS" w:hAnsi="Arial" w:cs="Arial"/>
          <w:color w:val="000000"/>
          <w:sz w:val="20"/>
          <w:szCs w:val="20"/>
        </w:rPr>
        <w:t>Não possui como único tomador de serviço qualquer unidade do Serviço Nacional de Aprendizagem Rural – SENAR</w:t>
      </w:r>
      <w:r w:rsidRPr="005E43D2">
        <w:rPr>
          <w:rFonts w:ascii="Arial" w:hAnsi="Arial" w:cs="Arial"/>
          <w:sz w:val="20"/>
          <w:szCs w:val="20"/>
        </w:rPr>
        <w:t>-AR/BA</w:t>
      </w:r>
      <w:r w:rsidRPr="005E43D2">
        <w:rPr>
          <w:rFonts w:ascii="Arial" w:eastAsia="Arial Unicode MS" w:hAnsi="Arial" w:cs="Arial"/>
          <w:color w:val="000000"/>
          <w:sz w:val="20"/>
          <w:szCs w:val="20"/>
        </w:rPr>
        <w:t>;</w:t>
      </w:r>
    </w:p>
    <w:p w14:paraId="44A9667F" w14:textId="77777777" w:rsidR="005E43D2" w:rsidRPr="005E43D2" w:rsidRDefault="005E43D2" w:rsidP="005E43D2">
      <w:pPr>
        <w:numPr>
          <w:ilvl w:val="0"/>
          <w:numId w:val="1"/>
        </w:numPr>
        <w:spacing w:after="0" w:line="360" w:lineRule="auto"/>
        <w:ind w:left="57" w:hanging="57"/>
        <w:jc w:val="both"/>
        <w:rPr>
          <w:rFonts w:ascii="Arial" w:eastAsia="Arial Unicode MS" w:hAnsi="Arial" w:cs="Arial"/>
          <w:color w:val="000000"/>
          <w:sz w:val="20"/>
          <w:szCs w:val="20"/>
        </w:rPr>
      </w:pPr>
      <w:r w:rsidRPr="005E43D2">
        <w:rPr>
          <w:rFonts w:ascii="Arial" w:eastAsia="Arial Unicode MS" w:hAnsi="Arial" w:cs="Arial"/>
          <w:color w:val="000000"/>
          <w:sz w:val="20"/>
          <w:szCs w:val="20"/>
        </w:rPr>
        <w:t>Tem ciência da responsabilidade em informar qualquer alteração que ocorra na composição da empresa, sob pena de descredenciamento.</w:t>
      </w:r>
    </w:p>
    <w:p w14:paraId="31CDE796" w14:textId="77777777" w:rsidR="005E43D2" w:rsidRPr="005E43D2" w:rsidRDefault="005E43D2" w:rsidP="005E43D2">
      <w:pPr>
        <w:spacing w:after="0" w:line="360" w:lineRule="auto"/>
        <w:ind w:left="57" w:hanging="57"/>
        <w:jc w:val="both"/>
        <w:rPr>
          <w:rFonts w:ascii="Arial" w:hAnsi="Arial" w:cs="Arial"/>
          <w:sz w:val="20"/>
          <w:szCs w:val="20"/>
        </w:rPr>
      </w:pPr>
      <w:r w:rsidRPr="005E43D2">
        <w:rPr>
          <w:rFonts w:ascii="Arial" w:hAnsi="Arial" w:cs="Arial"/>
          <w:sz w:val="20"/>
          <w:szCs w:val="20"/>
        </w:rPr>
        <w:t>Declara, ainda, a veracidade das informações acima prestadas, podendo vir a responder às medidas cabíveis em direito.</w:t>
      </w:r>
    </w:p>
    <w:p w14:paraId="433A29FA" w14:textId="77777777" w:rsidR="005E43D2" w:rsidRPr="009A3910" w:rsidRDefault="005E43D2" w:rsidP="005E43D2">
      <w:pPr>
        <w:spacing w:after="0" w:line="360" w:lineRule="auto"/>
        <w:jc w:val="center"/>
        <w:rPr>
          <w:rFonts w:ascii="Arial" w:hAnsi="Arial" w:cs="Arial"/>
          <w:sz w:val="21"/>
          <w:szCs w:val="21"/>
        </w:rPr>
      </w:pPr>
      <w:r w:rsidRPr="009A3910">
        <w:rPr>
          <w:rFonts w:ascii="Arial" w:hAnsi="Arial" w:cs="Arial"/>
          <w:sz w:val="21"/>
          <w:szCs w:val="21"/>
        </w:rPr>
        <w:t xml:space="preserve">Cidade, ___ de ______________ </w:t>
      </w:r>
      <w:proofErr w:type="spellStart"/>
      <w:r w:rsidRPr="009A3910">
        <w:rPr>
          <w:rFonts w:ascii="Arial" w:hAnsi="Arial" w:cs="Arial"/>
          <w:sz w:val="21"/>
          <w:szCs w:val="21"/>
        </w:rPr>
        <w:t>de</w:t>
      </w:r>
      <w:proofErr w:type="spellEnd"/>
      <w:r w:rsidRPr="009A3910">
        <w:rPr>
          <w:rFonts w:ascii="Arial" w:hAnsi="Arial" w:cs="Arial"/>
          <w:sz w:val="21"/>
          <w:szCs w:val="21"/>
        </w:rPr>
        <w:t xml:space="preserve"> 20___</w:t>
      </w:r>
    </w:p>
    <w:p w14:paraId="29693669" w14:textId="77777777" w:rsidR="005E43D2" w:rsidRPr="009A3910" w:rsidRDefault="005E43D2" w:rsidP="005E43D2">
      <w:pPr>
        <w:pStyle w:val="paragraph"/>
        <w:spacing w:before="0" w:beforeAutospacing="0" w:after="0" w:afterAutospacing="0" w:line="360" w:lineRule="auto"/>
        <w:jc w:val="center"/>
        <w:textAlignment w:val="baseline"/>
        <w:rPr>
          <w:rFonts w:ascii="Arial" w:hAnsi="Arial" w:cs="Arial"/>
          <w:sz w:val="21"/>
          <w:szCs w:val="21"/>
        </w:rPr>
      </w:pPr>
      <w:r w:rsidRPr="009A3910">
        <w:rPr>
          <w:rStyle w:val="normaltextrun"/>
          <w:rFonts w:ascii="Arial" w:hAnsi="Arial" w:cs="Arial"/>
          <w:sz w:val="21"/>
          <w:szCs w:val="21"/>
        </w:rPr>
        <w:t>___________________________________________</w:t>
      </w:r>
      <w:r w:rsidRPr="009A3910">
        <w:rPr>
          <w:rStyle w:val="eop"/>
          <w:rFonts w:ascii="Arial" w:hAnsi="Arial" w:cs="Arial"/>
          <w:sz w:val="21"/>
          <w:szCs w:val="21"/>
        </w:rPr>
        <w:t> </w:t>
      </w:r>
    </w:p>
    <w:p w14:paraId="445924C6" w14:textId="77777777" w:rsidR="005E43D2" w:rsidRDefault="005E43D2" w:rsidP="005E43D2">
      <w:pPr>
        <w:pStyle w:val="paragraph"/>
        <w:spacing w:before="0" w:beforeAutospacing="0" w:after="0" w:afterAutospacing="0" w:line="360" w:lineRule="auto"/>
        <w:jc w:val="center"/>
        <w:textAlignment w:val="baseline"/>
        <w:rPr>
          <w:rStyle w:val="eop"/>
          <w:rFonts w:ascii="Arial" w:hAnsi="Arial" w:cs="Arial"/>
          <w:sz w:val="21"/>
          <w:szCs w:val="21"/>
        </w:rPr>
      </w:pPr>
      <w:r w:rsidRPr="009A3910">
        <w:rPr>
          <w:rStyle w:val="normaltextrun"/>
          <w:rFonts w:ascii="Arial" w:hAnsi="Arial" w:cs="Arial"/>
          <w:sz w:val="21"/>
          <w:szCs w:val="21"/>
        </w:rPr>
        <w:t>Assinatura digital do responsável legal</w:t>
      </w:r>
      <w:r w:rsidRPr="009A3910">
        <w:rPr>
          <w:rStyle w:val="eop"/>
          <w:rFonts w:ascii="Arial" w:hAnsi="Arial" w:cs="Arial"/>
          <w:sz w:val="21"/>
          <w:szCs w:val="21"/>
        </w:rPr>
        <w:t> </w:t>
      </w:r>
    </w:p>
    <w:bookmarkEnd w:id="0"/>
    <w:sectPr w:rsidR="005E43D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CE2DEA"/>
    <w:multiLevelType w:val="hybridMultilevel"/>
    <w:tmpl w:val="E31088F8"/>
    <w:lvl w:ilvl="0" w:tplc="04160013">
      <w:start w:val="1"/>
      <w:numFmt w:val="upperRoman"/>
      <w:lvlText w:val="%1."/>
      <w:lvlJc w:val="right"/>
      <w:pPr>
        <w:ind w:left="1004" w:hanging="360"/>
      </w:pPr>
    </w:lvl>
    <w:lvl w:ilvl="1" w:tplc="04160019">
      <w:start w:val="1"/>
      <w:numFmt w:val="lowerLetter"/>
      <w:lvlText w:val="%2."/>
      <w:lvlJc w:val="left"/>
      <w:pPr>
        <w:ind w:left="1724" w:hanging="360"/>
      </w:pPr>
    </w:lvl>
    <w:lvl w:ilvl="2" w:tplc="0416001B">
      <w:start w:val="1"/>
      <w:numFmt w:val="lowerRoman"/>
      <w:lvlText w:val="%3."/>
      <w:lvlJc w:val="right"/>
      <w:pPr>
        <w:ind w:left="2444" w:hanging="180"/>
      </w:pPr>
    </w:lvl>
    <w:lvl w:ilvl="3" w:tplc="0416000F" w:tentative="1">
      <w:start w:val="1"/>
      <w:numFmt w:val="decimal"/>
      <w:lvlText w:val="%4."/>
      <w:lvlJc w:val="left"/>
      <w:pPr>
        <w:ind w:left="3164" w:hanging="360"/>
      </w:pPr>
    </w:lvl>
    <w:lvl w:ilvl="4" w:tplc="04160019" w:tentative="1">
      <w:start w:val="1"/>
      <w:numFmt w:val="lowerLetter"/>
      <w:lvlText w:val="%5."/>
      <w:lvlJc w:val="left"/>
      <w:pPr>
        <w:ind w:left="3884" w:hanging="360"/>
      </w:pPr>
    </w:lvl>
    <w:lvl w:ilvl="5" w:tplc="0416001B" w:tentative="1">
      <w:start w:val="1"/>
      <w:numFmt w:val="lowerRoman"/>
      <w:lvlText w:val="%6."/>
      <w:lvlJc w:val="right"/>
      <w:pPr>
        <w:ind w:left="4604" w:hanging="180"/>
      </w:pPr>
    </w:lvl>
    <w:lvl w:ilvl="6" w:tplc="0416000F" w:tentative="1">
      <w:start w:val="1"/>
      <w:numFmt w:val="decimal"/>
      <w:lvlText w:val="%7."/>
      <w:lvlJc w:val="left"/>
      <w:pPr>
        <w:ind w:left="5324" w:hanging="360"/>
      </w:pPr>
    </w:lvl>
    <w:lvl w:ilvl="7" w:tplc="04160019" w:tentative="1">
      <w:start w:val="1"/>
      <w:numFmt w:val="lowerLetter"/>
      <w:lvlText w:val="%8."/>
      <w:lvlJc w:val="left"/>
      <w:pPr>
        <w:ind w:left="6044" w:hanging="360"/>
      </w:pPr>
    </w:lvl>
    <w:lvl w:ilvl="8" w:tplc="0416001B" w:tentative="1">
      <w:start w:val="1"/>
      <w:numFmt w:val="lowerRoman"/>
      <w:lvlText w:val="%9."/>
      <w:lvlJc w:val="right"/>
      <w:pPr>
        <w:ind w:left="6764"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4717"/>
    <w:rsid w:val="005E43D2"/>
    <w:rsid w:val="00797EAD"/>
    <w:rsid w:val="0083417D"/>
    <w:rsid w:val="0096471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51F82A"/>
  <w15:chartTrackingRefBased/>
  <w15:docId w15:val="{12D89CFB-9169-4531-ACD9-C8A676AFE5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97EAD"/>
    <w:pPr>
      <w:spacing w:after="200" w:line="276" w:lineRule="auto"/>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797EAD"/>
    <w:pPr>
      <w:spacing w:after="0" w:line="240" w:lineRule="auto"/>
      <w:jc w:val="center"/>
    </w:pPr>
    <w:rPr>
      <w:rFonts w:ascii="Arial" w:eastAsia="Times New Roman" w:hAnsi="Arial" w:cs="Times New Roman"/>
      <w:b/>
      <w:sz w:val="24"/>
      <w:szCs w:val="20"/>
      <w:lang w:eastAsia="pt-BR"/>
    </w:rPr>
  </w:style>
  <w:style w:type="character" w:customStyle="1" w:styleId="TtuloChar">
    <w:name w:val="Título Char"/>
    <w:basedOn w:val="Fontepargpadro"/>
    <w:link w:val="Ttulo"/>
    <w:rsid w:val="00797EAD"/>
    <w:rPr>
      <w:rFonts w:ascii="Arial" w:eastAsia="Times New Roman" w:hAnsi="Arial" w:cs="Times New Roman"/>
      <w:b/>
      <w:sz w:val="24"/>
      <w:szCs w:val="20"/>
      <w:lang w:eastAsia="pt-BR"/>
    </w:rPr>
  </w:style>
  <w:style w:type="paragraph" w:customStyle="1" w:styleId="Default">
    <w:name w:val="Default"/>
    <w:rsid w:val="00797EAD"/>
    <w:pPr>
      <w:autoSpaceDE w:val="0"/>
      <w:autoSpaceDN w:val="0"/>
      <w:adjustRightInd w:val="0"/>
      <w:spacing w:after="0" w:line="240" w:lineRule="auto"/>
    </w:pPr>
    <w:rPr>
      <w:rFonts w:ascii="Arial" w:eastAsia="Times New Roman" w:hAnsi="Arial" w:cs="Arial"/>
      <w:color w:val="000000"/>
      <w:sz w:val="24"/>
      <w:szCs w:val="24"/>
      <w:lang w:eastAsia="pt-BR"/>
    </w:rPr>
  </w:style>
  <w:style w:type="paragraph" w:customStyle="1" w:styleId="paragraph">
    <w:name w:val="paragraph"/>
    <w:basedOn w:val="Normal"/>
    <w:rsid w:val="00797EAD"/>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normaltextrun">
    <w:name w:val="normaltextrun"/>
    <w:basedOn w:val="Fontepargpadro"/>
    <w:rsid w:val="00797EAD"/>
  </w:style>
  <w:style w:type="character" w:customStyle="1" w:styleId="eop">
    <w:name w:val="eop"/>
    <w:basedOn w:val="Fontepargpadro"/>
    <w:rsid w:val="00797E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71E772E0AC29B34186B69495D955E79B" ma:contentTypeVersion="18" ma:contentTypeDescription="Crie um novo documento." ma:contentTypeScope="" ma:versionID="c05edf3f7d8858422e5bb36cdae594de">
  <xsd:schema xmlns:xsd="http://www.w3.org/2001/XMLSchema" xmlns:xs="http://www.w3.org/2001/XMLSchema" xmlns:p="http://schemas.microsoft.com/office/2006/metadata/properties" xmlns:ns3="f2de9655-f99b-4a5c-afaf-51d4fa72a3ff" xmlns:ns4="f52b49c7-a585-493f-8fc9-4fa2d1d75f0c" targetNamespace="http://schemas.microsoft.com/office/2006/metadata/properties" ma:root="true" ma:fieldsID="abec4fde4767ca867c7432373e8356b6" ns3:_="" ns4:_="">
    <xsd:import namespace="f2de9655-f99b-4a5c-afaf-51d4fa72a3ff"/>
    <xsd:import namespace="f52b49c7-a585-493f-8fc9-4fa2d1d75f0c"/>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DateTaken" minOccurs="0"/>
                <xsd:element ref="ns4:MediaServiceAutoTags" minOccurs="0"/>
                <xsd:element ref="ns4:MediaServiceOCR" minOccurs="0"/>
                <xsd:element ref="ns4:MediaServiceGenerationTime" minOccurs="0"/>
                <xsd:element ref="ns4:MediaServiceEventHashCode" minOccurs="0"/>
                <xsd:element ref="ns4:_activity" minOccurs="0"/>
                <xsd:element ref="ns4:MediaLengthInSeconds" minOccurs="0"/>
                <xsd:element ref="ns4:MediaServiceObjectDetectorVersions" minOccurs="0"/>
                <xsd:element ref="ns4:MediaServiceLocation"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de9655-f99b-4a5c-afaf-51d4fa72a3ff" elementFormDefault="qualified">
    <xsd:import namespace="http://schemas.microsoft.com/office/2006/documentManagement/types"/>
    <xsd:import namespace="http://schemas.microsoft.com/office/infopath/2007/PartnerControls"/>
    <xsd:element name="SharedWithUsers" ma:index="8" nillable="true" ma:displayName="Compartilhado com"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hes de Compartilhado Com" ma:description="" ma:internalName="SharedWithDetails" ma:readOnly="true">
      <xsd:simpleType>
        <xsd:restriction base="dms:Note">
          <xsd:maxLength value="255"/>
        </xsd:restriction>
      </xsd:simpleType>
    </xsd:element>
    <xsd:element name="SharingHintHash" ma:index="10" nillable="true" ma:displayName="Hash de Dica de Compartilhamento"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52b49c7-a585-493f-8fc9-4fa2d1d75f0c"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_activity" ma:index="20" nillable="true" ma:displayName="_activity" ma:hidden="true" ma:internalName="_activity">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f52b49c7-a585-493f-8fc9-4fa2d1d75f0c" xsi:nil="true"/>
  </documentManagement>
</p:properties>
</file>

<file path=customXml/itemProps1.xml><?xml version="1.0" encoding="utf-8"?>
<ds:datastoreItem xmlns:ds="http://schemas.openxmlformats.org/officeDocument/2006/customXml" ds:itemID="{CD8B5A5C-E419-4F6B-AA29-7F9624F8EC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2de9655-f99b-4a5c-afaf-51d4fa72a3ff"/>
    <ds:schemaRef ds:uri="f52b49c7-a585-493f-8fc9-4fa2d1d75f0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8AE8CD8-A0E7-4A1B-907B-23A3AB58D2F4}">
  <ds:schemaRefs>
    <ds:schemaRef ds:uri="http://schemas.microsoft.com/sharepoint/v3/contenttype/forms"/>
  </ds:schemaRefs>
</ds:datastoreItem>
</file>

<file path=customXml/itemProps3.xml><?xml version="1.0" encoding="utf-8"?>
<ds:datastoreItem xmlns:ds="http://schemas.openxmlformats.org/officeDocument/2006/customXml" ds:itemID="{18112B57-9B75-4008-BAB7-5F0A3754EB32}">
  <ds:schemaRefs>
    <ds:schemaRef ds:uri="http://purl.org/dc/dcmitype/"/>
    <ds:schemaRef ds:uri="http://schemas.microsoft.com/office/2006/documentManagement/types"/>
    <ds:schemaRef ds:uri="http://www.w3.org/XML/1998/namespace"/>
    <ds:schemaRef ds:uri="http://purl.org/dc/elements/1.1/"/>
    <ds:schemaRef ds:uri="http://purl.org/dc/terms/"/>
    <ds:schemaRef ds:uri="http://schemas.openxmlformats.org/package/2006/metadata/core-properties"/>
    <ds:schemaRef ds:uri="http://schemas.microsoft.com/office/infopath/2007/PartnerControls"/>
    <ds:schemaRef ds:uri="f52b49c7-a585-493f-8fc9-4fa2d1d75f0c"/>
    <ds:schemaRef ds:uri="f2de9655-f99b-4a5c-afaf-51d4fa72a3ff"/>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424</Words>
  <Characters>2290</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SENAR</Company>
  <LinksUpToDate>false</LinksUpToDate>
  <CharactersWithSpaces>2709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Silvia S. Vieira</dc:creator>
  <cp:keywords/>
  <dc:description/>
  <cp:lastModifiedBy>Silvia S. Vieira</cp:lastModifiedBy>
  <cp:revision>4</cp:revision>
  <dcterms:created xsi:type="dcterms:W3CDTF">2024-10-11T11:56:00Z</dcterms:created>
  <dcterms:modified xsi:type="dcterms:W3CDTF">2025-10-14T13:24:00Z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0x01010071E772E0AC29B34186B69495D955E79B</vt:lpwstr>
  </property>
</Properties>
</file>